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0348E" w14:textId="46FE9F0E" w:rsidR="003D490E" w:rsidRDefault="003D490E" w:rsidP="003D490E">
      <w:pPr>
        <w:jc w:val="center"/>
        <w:rPr>
          <w:b/>
          <w:u w:val="single"/>
        </w:rPr>
      </w:pPr>
      <w:r>
        <w:rPr>
          <w:b/>
          <w:u w:val="single"/>
        </w:rPr>
        <w:t>Motion #</w:t>
      </w:r>
      <w:r w:rsidR="00F87F97">
        <w:rPr>
          <w:b/>
          <w:u w:val="single"/>
        </w:rPr>
        <w:t xml:space="preserve"> 6</w:t>
      </w:r>
    </w:p>
    <w:p w14:paraId="735608D2" w14:textId="77777777" w:rsidR="003D490E" w:rsidRDefault="003D490E" w:rsidP="00803C63">
      <w:pPr>
        <w:rPr>
          <w:b/>
          <w:u w:val="single"/>
        </w:rPr>
      </w:pPr>
    </w:p>
    <w:p w14:paraId="02D33231" w14:textId="4865F0C1" w:rsidR="00803C63" w:rsidRPr="001D12C3" w:rsidRDefault="00803C63" w:rsidP="00803C63">
      <w:pPr>
        <w:rPr>
          <w:b/>
          <w:u w:val="single"/>
        </w:rPr>
      </w:pPr>
      <w:r w:rsidRPr="001D12C3">
        <w:rPr>
          <w:b/>
          <w:u w:val="single"/>
        </w:rPr>
        <w:t>Moratorium on General Synod Motion 30</w:t>
      </w:r>
      <w:r w:rsidR="00D8153B">
        <w:rPr>
          <w:b/>
          <w:u w:val="single"/>
        </w:rPr>
        <w:t xml:space="preserve"> (Nelson</w:t>
      </w:r>
      <w:r w:rsidR="00E05D5D">
        <w:rPr>
          <w:b/>
          <w:u w:val="single"/>
        </w:rPr>
        <w:t xml:space="preserve"> Synod</w:t>
      </w:r>
      <w:r w:rsidR="00D8153B">
        <w:rPr>
          <w:b/>
          <w:u w:val="single"/>
        </w:rPr>
        <w:t>)</w:t>
      </w:r>
    </w:p>
    <w:p w14:paraId="7B3923F7" w14:textId="77777777" w:rsidR="00803C63" w:rsidRPr="00803C63" w:rsidRDefault="00803C63" w:rsidP="00803C63">
      <w:r w:rsidRPr="00803C63">
        <w:t xml:space="preserve">                                                      </w:t>
      </w:r>
    </w:p>
    <w:p w14:paraId="5A25B457" w14:textId="32EC7ACB" w:rsidR="00803C63" w:rsidRPr="00803C63" w:rsidRDefault="00803C63" w:rsidP="00803C63">
      <w:r w:rsidRPr="003D490E">
        <w:rPr>
          <w:b/>
        </w:rPr>
        <w:t>Move</w:t>
      </w:r>
      <w:r w:rsidR="001D12C3" w:rsidRPr="003D490E">
        <w:rPr>
          <w:b/>
        </w:rPr>
        <w:t>r</w:t>
      </w:r>
      <w:r w:rsidRPr="003D490E">
        <w:rPr>
          <w:b/>
        </w:rPr>
        <w:t>:</w:t>
      </w:r>
      <w:r w:rsidR="001D12C3">
        <w:t xml:space="preserve"> </w:t>
      </w:r>
      <w:r w:rsidR="00433194">
        <w:t xml:space="preserve">The </w:t>
      </w:r>
      <w:bookmarkStart w:id="0" w:name="_GoBack"/>
      <w:bookmarkEnd w:id="0"/>
      <w:r w:rsidR="001D12C3">
        <w:t>Ven T Mora</w:t>
      </w:r>
      <w:r w:rsidRPr="00803C63">
        <w:tab/>
      </w:r>
      <w:r w:rsidRPr="00803C63">
        <w:tab/>
      </w:r>
      <w:r w:rsidRPr="00803C63">
        <w:tab/>
      </w:r>
      <w:r w:rsidRPr="003D490E">
        <w:rPr>
          <w:b/>
        </w:rPr>
        <w:t>Seconde</w:t>
      </w:r>
      <w:r w:rsidR="001D12C3" w:rsidRPr="003D490E">
        <w:rPr>
          <w:b/>
        </w:rPr>
        <w:t>r</w:t>
      </w:r>
      <w:r w:rsidRPr="003D490E">
        <w:rPr>
          <w:b/>
        </w:rPr>
        <w:t>:</w:t>
      </w:r>
    </w:p>
    <w:p w14:paraId="738456E0" w14:textId="77777777" w:rsidR="00803C63" w:rsidRPr="00803C63" w:rsidRDefault="00803C63" w:rsidP="00803C63"/>
    <w:p w14:paraId="0C644B8F" w14:textId="549782C2" w:rsidR="001D12C3" w:rsidRPr="001D12C3" w:rsidRDefault="00803C63" w:rsidP="00803C63">
      <w:pPr>
        <w:rPr>
          <w:b/>
        </w:rPr>
      </w:pPr>
      <w:r w:rsidRPr="001D12C3">
        <w:rPr>
          <w:b/>
        </w:rPr>
        <w:t>Th</w:t>
      </w:r>
      <w:r w:rsidR="001D12C3" w:rsidRPr="001D12C3">
        <w:rPr>
          <w:b/>
        </w:rPr>
        <w:t>at this General Synod/ te Hīnota Whānui</w:t>
      </w:r>
      <w:r w:rsidR="003D490E">
        <w:rPr>
          <w:b/>
        </w:rPr>
        <w:t xml:space="preserve"> 2016</w:t>
      </w:r>
      <w:r w:rsidR="001D12C3" w:rsidRPr="001D12C3">
        <w:rPr>
          <w:b/>
        </w:rPr>
        <w:t>:</w:t>
      </w:r>
    </w:p>
    <w:p w14:paraId="441C5509" w14:textId="77777777" w:rsidR="001D12C3" w:rsidRDefault="001D12C3" w:rsidP="00803C63"/>
    <w:p w14:paraId="762704DB" w14:textId="0A4DCD38" w:rsidR="00803C63" w:rsidRDefault="001D12C3" w:rsidP="00803C63">
      <w:pPr>
        <w:rPr>
          <w:color w:val="1F497D"/>
        </w:rPr>
      </w:pPr>
      <w:r w:rsidRPr="00803C63">
        <w:t>Receive</w:t>
      </w:r>
      <w:r w:rsidR="00803C63" w:rsidRPr="00803C63">
        <w:t xml:space="preserve">, discuss, and then table the Report of the Motion 30 Working Group in order that there may be at least four years of intentional theological reflection, education and discussion across our Church on the substance and impact of the Motion 30 </w:t>
      </w:r>
      <w:r>
        <w:t xml:space="preserve">Report. </w:t>
      </w:r>
    </w:p>
    <w:p w14:paraId="51F23A99" w14:textId="77777777" w:rsidR="00B07C02" w:rsidRDefault="00B07C02"/>
    <w:sectPr w:rsidR="00B07C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C63"/>
    <w:rsid w:val="001D12C3"/>
    <w:rsid w:val="003D490E"/>
    <w:rsid w:val="00433194"/>
    <w:rsid w:val="00803C63"/>
    <w:rsid w:val="00B07C02"/>
    <w:rsid w:val="00D8153B"/>
    <w:rsid w:val="00E05D5D"/>
    <w:rsid w:val="00F87F9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5915A"/>
  <w15:chartTrackingRefBased/>
  <w15:docId w15:val="{679C35F1-CEA5-4F37-85E9-46632859A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C63"/>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31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31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302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69</Words>
  <Characters>394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7</cp:revision>
  <cp:lastPrinted>2016-03-21T01:39:00Z</cp:lastPrinted>
  <dcterms:created xsi:type="dcterms:W3CDTF">2016-03-09T03:38:00Z</dcterms:created>
  <dcterms:modified xsi:type="dcterms:W3CDTF">2016-03-21T01:39:00Z</dcterms:modified>
</cp:coreProperties>
</file>